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76" w:after="0" w:line="240" w:lineRule="auto"/>
        <w:ind w:right="-87"/>
        <w:rPr>
          <w:rFonts w:ascii="Arial" w:hAnsi="Arial" w:cs="Arial"/>
          <w:b/>
          <w:sz w:val="48"/>
          <w:szCs w:val="48"/>
        </w:rPr>
      </w:pPr>
      <w:r>
        <w:rPr>
          <w:rFonts w:ascii="Arial" w:hAnsi="Arial" w:cs="Arial"/>
          <w:b/>
          <w:noProof/>
          <w:sz w:val="48"/>
          <w:szCs w:val="48"/>
          <w:lang w:val="en-GB" w:eastAsia="en-GB"/>
        </w:rPr>
        <mc:AlternateContent>
          <mc:Choice Requires="wpg">
            <w:drawing>
              <wp:anchor distT="0" distB="0" distL="114300" distR="114300" simplePos="0" relativeHeight="251654144" behindDoc="1" locked="0" layoutInCell="1" allowOverlap="1">
                <wp:simplePos x="0" y="0"/>
                <wp:positionH relativeFrom="page">
                  <wp:posOffset>0</wp:posOffset>
                </wp:positionH>
                <wp:positionV relativeFrom="page">
                  <wp:posOffset>114300</wp:posOffset>
                </wp:positionV>
                <wp:extent cx="7560310" cy="363855"/>
                <wp:effectExtent l="0" t="0" r="2540" b="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63855"/>
                          <a:chOff x="0" y="180"/>
                          <a:chExt cx="11906" cy="573"/>
                        </a:xfrm>
                      </wpg:grpSpPr>
                      <wps:wsp>
                        <wps:cNvPr id="12" name="Freeform 15"/>
                        <wps:cNvSpPr>
                          <a:spLocks/>
                        </wps:cNvSpPr>
                        <wps:spPr bwMode="auto">
                          <a:xfrm>
                            <a:off x="0" y="180"/>
                            <a:ext cx="11906" cy="573"/>
                          </a:xfrm>
                          <a:custGeom>
                            <a:avLst/>
                            <a:gdLst>
                              <a:gd name="T0" fmla="*/ 0 w 11906"/>
                              <a:gd name="T1" fmla="+- 0 753 180"/>
                              <a:gd name="T2" fmla="*/ 753 h 573"/>
                              <a:gd name="T3" fmla="*/ 11906 w 11906"/>
                              <a:gd name="T4" fmla="+- 0 753 180"/>
                              <a:gd name="T5" fmla="*/ 753 h 573"/>
                              <a:gd name="T6" fmla="*/ 11906 w 11906"/>
                              <a:gd name="T7" fmla="+- 0 180 180"/>
                              <a:gd name="T8" fmla="*/ 180 h 573"/>
                              <a:gd name="T9" fmla="*/ 0 w 11906"/>
                              <a:gd name="T10" fmla="+- 0 180 180"/>
                              <a:gd name="T11" fmla="*/ 180 h 573"/>
                              <a:gd name="T12" fmla="*/ 0 w 11906"/>
                              <a:gd name="T13" fmla="+- 0 753 180"/>
                              <a:gd name="T14" fmla="*/ 753 h 573"/>
                            </a:gdLst>
                            <a:ahLst/>
                            <a:cxnLst>
                              <a:cxn ang="0">
                                <a:pos x="T0" y="T2"/>
                              </a:cxn>
                              <a:cxn ang="0">
                                <a:pos x="T3" y="T5"/>
                              </a:cxn>
                              <a:cxn ang="0">
                                <a:pos x="T6" y="T8"/>
                              </a:cxn>
                              <a:cxn ang="0">
                                <a:pos x="T9" y="T11"/>
                              </a:cxn>
                              <a:cxn ang="0">
                                <a:pos x="T12" y="T14"/>
                              </a:cxn>
                            </a:cxnLst>
                            <a:rect l="0" t="0" r="r" b="b"/>
                            <a:pathLst>
                              <a:path w="11906" h="573">
                                <a:moveTo>
                                  <a:pt x="0" y="573"/>
                                </a:moveTo>
                                <a:lnTo>
                                  <a:pt x="11906" y="573"/>
                                </a:lnTo>
                                <a:lnTo>
                                  <a:pt x="11906" y="0"/>
                                </a:lnTo>
                                <a:lnTo>
                                  <a:pt x="0" y="0"/>
                                </a:lnTo>
                                <a:lnTo>
                                  <a:pt x="0" y="573"/>
                                </a:lnTo>
                              </a:path>
                            </a:pathLst>
                          </a:custGeom>
                          <a:solidFill>
                            <a:srgbClr val="0079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9pt;width:595.3pt;height:28.65pt;z-index:-251662336;mso-position-horizontal-relative:page;mso-position-vertical-relative:page" coordorigin=",180" coordsize="1190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">
                <v:shape id="Freeform 15" o:spid="_x0000_s1027" style="position:absolute;top:180;width:11906;height:573;visibility:visible;mso-wrap-style:square;v-text-anchor:top" coordsize="1190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" path="m,573r11906,l11906,,,,,573e" fillcolor="#00793c" stroked="f">
                  <v:path arrowok="t" o:connecttype="custom" o:connectlocs="0,753;11906,753;11906,180;0,180;0,753" o:connectangles="0,0,0,0,0"/>
                </v:shape>
                <w10:wrap anchorx="page" anchory="page"/>
              </v:group>
            </w:pict>
          </mc:Fallback>
        </mc:AlternateContent>
      </w:r>
      <w:r>
        <w:rPr>
          <w:rFonts w:ascii="Arial" w:eastAsia="Arial" w:hAnsi="Arial" w:cs="Arial"/>
          <w:b/>
          <w:color w:val="00793C"/>
          <w:position w:val="-1"/>
          <w:sz w:val="48"/>
          <w:szCs w:val="48"/>
        </w:rPr>
        <w:t>Importing and running the Y code Report</w:t>
      </w:r>
    </w:p>
    <w:p>
      <w:pPr>
        <w:spacing w:after="0" w:line="200" w:lineRule="exact"/>
        <w:rPr>
          <w:rFonts w:ascii="Arial" w:hAnsi="Arial" w:cs="Arial"/>
          <w:sz w:val="20"/>
          <w:szCs w:val="20"/>
        </w:rPr>
      </w:pPr>
    </w:p>
    <w:p>
      <w:pPr>
        <w:spacing w:before="35" w:after="0" w:line="240" w:lineRule="auto"/>
        <w:ind w:left="118" w:right="-20"/>
        <w:rPr>
          <w:rFonts w:ascii="Arial" w:eastAsia="Arial" w:hAnsi="Arial" w:cs="Arial"/>
          <w:color w:val="00793C"/>
          <w:sz w:val="24"/>
          <w:szCs w:val="24"/>
        </w:rPr>
      </w:pPr>
      <w:r>
        <w:rPr>
          <w:rFonts w:ascii="Arial" w:eastAsia="Arial" w:hAnsi="Arial" w:cs="Arial"/>
          <w:color w:val="00793C"/>
          <w:sz w:val="24"/>
          <w:szCs w:val="24"/>
        </w:rPr>
        <w:t>You can use these instructions for downloading/detaching and saving any reports.</w:t>
      </w:r>
    </w:p>
    <w:p>
      <w:pPr>
        <w:spacing w:before="35" w:after="0" w:line="240" w:lineRule="auto"/>
        <w:ind w:left="118" w:right="-20"/>
        <w:rPr>
          <w:rFonts w:ascii="Arial" w:eastAsia="Arial" w:hAnsi="Arial" w:cs="Arial"/>
          <w:b/>
          <w:sz w:val="36"/>
          <w:szCs w:val="36"/>
        </w:rPr>
      </w:pPr>
      <w:r>
        <w:rPr>
          <w:rFonts w:ascii="Arial" w:eastAsia="Arial" w:hAnsi="Arial" w:cs="Arial"/>
          <w:b/>
          <w:color w:val="00793C"/>
          <w:sz w:val="36"/>
          <w:szCs w:val="36"/>
        </w:rPr>
        <w:t>Detaching &amp; Saving your Report</w:t>
      </w:r>
    </w:p>
    <w:p>
      <w:pPr>
        <w:spacing w:before="8" w:after="0" w:line="130" w:lineRule="exact"/>
        <w:rPr>
          <w:rFonts w:ascii="Arial" w:hAnsi="Arial" w:cs="Arial"/>
          <w:sz w:val="13"/>
          <w:szCs w:val="13"/>
        </w:rPr>
      </w:pPr>
    </w:p>
    <w:p>
      <w:pPr>
        <w:pStyle w:val="ListParagraph"/>
        <w:numPr>
          <w:ilvl w:val="0"/>
          <w:numId w:val="1"/>
        </w:numPr>
        <w:spacing w:before="18" w:after="0" w:line="220" w:lineRule="exact"/>
        <w:rPr>
          <w:rFonts w:ascii="Arial" w:hAnsi="Arial" w:cs="Arial"/>
        </w:rPr>
      </w:pPr>
      <w:r>
        <w:rPr>
          <w:rFonts w:ascii="Arial" w:hAnsi="Arial" w:cs="Arial"/>
        </w:rPr>
        <w:t xml:space="preserve">Click on the </w:t>
      </w:r>
      <w:r>
        <w:rPr>
          <w:rFonts w:ascii="Arial" w:hAnsi="Arial" w:cs="Arial"/>
          <w:b/>
        </w:rPr>
        <w:t xml:space="preserve">Report </w:t>
      </w:r>
      <w:r>
        <w:rPr>
          <w:rFonts w:ascii="Arial" w:hAnsi="Arial" w:cs="Arial"/>
        </w:rPr>
        <w:t xml:space="preserve">in your email and select </w:t>
      </w:r>
      <w:r>
        <w:rPr>
          <w:rFonts w:ascii="Arial" w:hAnsi="Arial" w:cs="Arial"/>
          <w:b/>
        </w:rPr>
        <w:t>Download</w:t>
      </w:r>
      <w:r>
        <w:rPr>
          <w:rFonts w:ascii="Arial" w:hAnsi="Arial" w:cs="Arial"/>
        </w:rPr>
        <w:t xml:space="preserve"> or (</w:t>
      </w:r>
      <w:r>
        <w:rPr>
          <w:rFonts w:ascii="Arial" w:hAnsi="Arial" w:cs="Arial"/>
          <w:b/>
        </w:rPr>
        <w:t xml:space="preserve">Save </w:t>
      </w:r>
      <w:proofErr w:type="gramStart"/>
      <w:r>
        <w:rPr>
          <w:rFonts w:ascii="Arial" w:hAnsi="Arial" w:cs="Arial"/>
          <w:b/>
        </w:rPr>
        <w:t xml:space="preserve">As </w:t>
      </w:r>
      <w:r>
        <w:rPr>
          <w:rFonts w:ascii="Arial" w:hAnsi="Arial" w:cs="Arial"/>
        </w:rPr>
        <w:t xml:space="preserve"> if</w:t>
      </w:r>
      <w:proofErr w:type="gramEnd"/>
      <w:r>
        <w:rPr>
          <w:rFonts w:ascii="Arial" w:hAnsi="Arial" w:cs="Arial"/>
        </w:rPr>
        <w:t xml:space="preserve"> you have that option available)</w:t>
      </w:r>
    </w:p>
    <w:p>
      <w:pPr>
        <w:pStyle w:val="ListParagraph"/>
        <w:spacing w:before="18" w:after="0" w:line="220" w:lineRule="exact"/>
        <w:rPr>
          <w:rFonts w:ascii="Arial" w:hAnsi="Arial" w:cs="Arial"/>
        </w:rPr>
      </w:pPr>
    </w:p>
    <w:p>
      <w:pPr>
        <w:pStyle w:val="ListParagraph"/>
        <w:numPr>
          <w:ilvl w:val="0"/>
          <w:numId w:val="1"/>
        </w:numPr>
        <w:spacing w:before="18" w:after="0" w:line="220" w:lineRule="exact"/>
        <w:rPr>
          <w:rFonts w:ascii="Arial" w:hAnsi="Arial" w:cs="Arial"/>
        </w:rPr>
      </w:pPr>
      <w:r>
        <w:rPr>
          <w:rFonts w:ascii="Arial" w:hAnsi="Arial" w:cs="Arial"/>
        </w:rPr>
        <w:t xml:space="preserve">Save to a </w:t>
      </w:r>
      <w:r>
        <w:rPr>
          <w:rFonts w:ascii="Arial" w:hAnsi="Arial" w:cs="Arial"/>
          <w:b/>
        </w:rPr>
        <w:t>shared</w:t>
      </w:r>
      <w:r>
        <w:rPr>
          <w:rFonts w:ascii="Arial" w:hAnsi="Arial" w:cs="Arial"/>
        </w:rPr>
        <w:t xml:space="preserve"> location (e.g. Y:\SIMS)</w:t>
      </w:r>
    </w:p>
    <w:p>
      <w:pPr>
        <w:pStyle w:val="ListParagraph"/>
        <w:rPr>
          <w:rFonts w:ascii="Arial" w:hAnsi="Arial" w:cs="Arial"/>
        </w:rPr>
      </w:pPr>
    </w:p>
    <w:p>
      <w:pPr>
        <w:spacing w:before="18" w:after="0" w:line="240" w:lineRule="auto"/>
        <w:rPr>
          <w:rFonts w:ascii="Arial" w:hAnsi="Arial" w:cs="Arial"/>
          <w:sz w:val="26"/>
        </w:rPr>
      </w:pPr>
      <w:r>
        <w:rPr>
          <w:rFonts w:ascii="Arial" w:hAnsi="Arial" w:cs="Arial"/>
          <w:b/>
          <w:color w:val="FF0000"/>
          <w:sz w:val="26"/>
        </w:rPr>
        <w:t>NB</w:t>
      </w:r>
      <w:r>
        <w:rPr>
          <w:rFonts w:ascii="Arial" w:hAnsi="Arial" w:cs="Arial"/>
          <w:color w:val="FF0000"/>
          <w:sz w:val="26"/>
        </w:rPr>
        <w:t>:  Please note when you click on Download the report may download to your Downloads folder.  if this is the case, you will need to find the report in the Downloads folder, highlight, right click, select to either copy or cut then paste in a location you will be able to find when you are ready to import</w:t>
      </w:r>
      <w:r>
        <w:rPr>
          <w:rFonts w:ascii="Arial" w:hAnsi="Arial" w:cs="Arial"/>
          <w:sz w:val="26"/>
        </w:rPr>
        <w:t xml:space="preserve"> </w:t>
      </w:r>
      <w:proofErr w:type="spellStart"/>
      <w:r>
        <w:rPr>
          <w:rFonts w:ascii="Arial" w:hAnsi="Arial" w:cs="Arial"/>
          <w:color w:val="FF0000"/>
          <w:sz w:val="26"/>
        </w:rPr>
        <w:t>eg</w:t>
      </w:r>
      <w:proofErr w:type="spellEnd"/>
      <w:r>
        <w:rPr>
          <w:rFonts w:ascii="Arial" w:hAnsi="Arial" w:cs="Arial"/>
          <w:color w:val="FF0000"/>
          <w:sz w:val="26"/>
        </w:rPr>
        <w:t xml:space="preserve"> Y:\MIS</w:t>
      </w:r>
    </w:p>
    <w:p>
      <w:pPr>
        <w:spacing w:after="0" w:line="246" w:lineRule="auto"/>
        <w:ind w:left="118" w:right="49"/>
        <w:rPr>
          <w:rFonts w:ascii="Arial" w:eastAsia="Arial" w:hAnsi="Arial" w:cs="Arial"/>
          <w:color w:val="00793C"/>
          <w:sz w:val="28"/>
          <w:szCs w:val="28"/>
        </w:rPr>
      </w:pPr>
    </w:p>
    <w:p>
      <w:pPr>
        <w:spacing w:after="0" w:line="246" w:lineRule="auto"/>
        <w:ind w:left="118" w:right="49"/>
        <w:rPr>
          <w:rFonts w:ascii="Arial" w:eastAsia="Arial" w:hAnsi="Arial" w:cs="Arial"/>
          <w:b/>
          <w:color w:val="00793C"/>
          <w:sz w:val="36"/>
          <w:szCs w:val="36"/>
        </w:rPr>
      </w:pPr>
      <w:r>
        <w:rPr>
          <w:rFonts w:ascii="Arial" w:eastAsia="Arial" w:hAnsi="Arial" w:cs="Arial"/>
          <w:b/>
          <w:color w:val="00793C"/>
          <w:sz w:val="36"/>
          <w:szCs w:val="36"/>
        </w:rPr>
        <w:t>Importing the Report</w:t>
      </w:r>
    </w:p>
    <w:p>
      <w:pPr>
        <w:pStyle w:val="ListParagraph"/>
        <w:spacing w:before="18" w:after="0" w:line="220" w:lineRule="exact"/>
        <w:rPr>
          <w:rFonts w:ascii="Arial" w:hAnsi="Arial" w:cs="Arial"/>
        </w:rPr>
      </w:pPr>
      <w:bookmarkStart w:id="0" w:name="_GoBack"/>
      <w:bookmarkEnd w:id="0"/>
    </w:p>
    <w:p>
      <w:pPr>
        <w:pStyle w:val="ListParagraph"/>
        <w:numPr>
          <w:ilvl w:val="0"/>
          <w:numId w:val="5"/>
        </w:numPr>
        <w:spacing w:before="18" w:after="0" w:line="220" w:lineRule="exact"/>
        <w:rPr>
          <w:rFonts w:ascii="Arial" w:hAnsi="Arial" w:cs="Arial"/>
        </w:rPr>
      </w:pPr>
      <w:r>
        <w:rPr>
          <w:rFonts w:ascii="Arial" w:hAnsi="Arial" w:cs="Arial"/>
        </w:rPr>
        <w:t xml:space="preserve">In SIMS, go to </w:t>
      </w:r>
      <w:r>
        <w:rPr>
          <w:rFonts w:ascii="Arial" w:hAnsi="Arial" w:cs="Arial"/>
          <w:b/>
        </w:rPr>
        <w:t>Report – Import</w:t>
      </w:r>
    </w:p>
    <w:p>
      <w:pPr>
        <w:spacing w:before="18" w:after="0" w:line="220" w:lineRule="exact"/>
        <w:rPr>
          <w:rFonts w:ascii="Arial" w:hAnsi="Arial" w:cs="Arial"/>
        </w:rPr>
      </w:pPr>
      <w:r>
        <w:rPr>
          <w:rFonts w:ascii="Arial" w:hAnsi="Arial" w:cs="Arial"/>
          <w:noProof/>
          <w:lang w:val="en-GB" w:eastAsia="en-GB"/>
        </w:rPr>
        <w:drawing>
          <wp:anchor distT="0" distB="0" distL="114300" distR="114300" simplePos="0" relativeHeight="251655168" behindDoc="0" locked="0" layoutInCell="1" allowOverlap="1">
            <wp:simplePos x="0" y="0"/>
            <wp:positionH relativeFrom="column">
              <wp:posOffset>157508</wp:posOffset>
            </wp:positionH>
            <wp:positionV relativeFrom="paragraph">
              <wp:posOffset>64659</wp:posOffset>
            </wp:positionV>
            <wp:extent cx="2745105" cy="2027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745105" cy="2027555"/>
                    </a:xfrm>
                    <a:prstGeom prst="rect">
                      <a:avLst/>
                    </a:prstGeom>
                  </pic:spPr>
                </pic:pic>
              </a:graphicData>
            </a:graphic>
            <wp14:sizeRelH relativeFrom="page">
              <wp14:pctWidth>0</wp14:pctWidth>
            </wp14:sizeRelH>
            <wp14:sizeRelV relativeFrom="page">
              <wp14:pctHeight>0</wp14:pctHeight>
            </wp14:sizeRelV>
          </wp:anchor>
        </w:drawing>
      </w:r>
    </w:p>
    <w:p>
      <w:pPr>
        <w:spacing w:before="18" w:after="0" w:line="220" w:lineRule="exact"/>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2814955</wp:posOffset>
                </wp:positionH>
                <wp:positionV relativeFrom="paragraph">
                  <wp:posOffset>16510</wp:posOffset>
                </wp:positionV>
                <wp:extent cx="1971923" cy="1423283"/>
                <wp:effectExtent l="0" t="0" r="9525" b="5715"/>
                <wp:wrapNone/>
                <wp:docPr id="5" name="Text Box 5"/>
                <wp:cNvGraphicFramePr/>
                <a:graphic xmlns:a="http://schemas.openxmlformats.org/drawingml/2006/main">
                  <a:graphicData uri="http://schemas.microsoft.com/office/word/2010/wordprocessingShape">
                    <wps:wsp>
                      <wps:cNvSpPr txBox="1"/>
                      <wps:spPr>
                        <a:xfrm>
                          <a:off x="0" y="0"/>
                          <a:ext cx="1971923" cy="14232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istParagraph"/>
                              <w:numPr>
                                <w:ilvl w:val="0"/>
                                <w:numId w:val="7"/>
                              </w:numPr>
                              <w:spacing w:after="0" w:line="240" w:lineRule="auto"/>
                              <w:rPr>
                                <w:rFonts w:ascii="Arial" w:hAnsi="Arial" w:cs="Arial"/>
                              </w:rPr>
                            </w:pPr>
                            <w:r>
                              <w:rPr>
                                <w:rFonts w:ascii="Arial" w:hAnsi="Arial" w:cs="Arial"/>
                              </w:rPr>
                              <w:t>Click Open, navigate to the location you saved the Report to, and double</w:t>
                            </w:r>
                          </w:p>
                          <w:p>
                            <w:pPr>
                              <w:pStyle w:val="ListParagraph"/>
                              <w:numPr>
                                <w:ilvl w:val="0"/>
                                <w:numId w:val="7"/>
                              </w:numPr>
                              <w:spacing w:after="0" w:line="240" w:lineRule="auto"/>
                              <w:rPr>
                                <w:rFonts w:ascii="Arial" w:hAnsi="Arial" w:cs="Arial"/>
                              </w:rPr>
                            </w:pPr>
                            <w:r>
                              <w:rPr>
                                <w:rFonts w:ascii="Arial" w:hAnsi="Arial" w:cs="Arial"/>
                              </w:rPr>
                              <w:t>Highlight Report</w:t>
                            </w:r>
                          </w:p>
                          <w:p>
                            <w:pPr>
                              <w:pStyle w:val="ListParagraph"/>
                              <w:numPr>
                                <w:ilvl w:val="0"/>
                                <w:numId w:val="7"/>
                              </w:numPr>
                              <w:spacing w:after="0" w:line="240" w:lineRule="auto"/>
                              <w:rPr>
                                <w:rFonts w:ascii="Arial" w:hAnsi="Arial" w:cs="Arial"/>
                              </w:rPr>
                            </w:pPr>
                            <w:r>
                              <w:rPr>
                                <w:rFonts w:ascii="Arial" w:hAnsi="Arial" w:cs="Arial"/>
                              </w:rPr>
                              <w:t xml:space="preserve">Click </w:t>
                            </w:r>
                            <w:r>
                              <w:rPr>
                                <w:rFonts w:ascii="Arial" w:hAnsi="Arial" w:cs="Arial"/>
                                <w:b/>
                              </w:rPr>
                              <w:t>Open</w:t>
                            </w:r>
                          </w:p>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1.65pt;margin-top:1.3pt;width:155.25pt;height:11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" fillcolor="white [3201]" stroked="f" strokeweight=".5pt">
                <v:textbox>
                  <w:txbxContent>
                    <w:p>
                      <w:pPr>
                        <w:pStyle w:val="ListParagraph"/>
                        <w:numPr>
                          <w:ilvl w:val="0"/>
                          <w:numId w:val="7"/>
                        </w:numPr>
                        <w:spacing w:after="0" w:line="240" w:lineRule="auto"/>
                        <w:rPr>
                          <w:rFonts w:ascii="Arial" w:hAnsi="Arial" w:cs="Arial"/>
                        </w:rPr>
                      </w:pPr>
                      <w:r>
                        <w:rPr>
                          <w:rFonts w:ascii="Arial" w:hAnsi="Arial" w:cs="Arial"/>
                        </w:rPr>
                        <w:t>Click Open, navigate to the location you saved the Report to, and double</w:t>
                      </w:r>
                    </w:p>
                    <w:p>
                      <w:pPr>
                        <w:pStyle w:val="ListParagraph"/>
                        <w:numPr>
                          <w:ilvl w:val="0"/>
                          <w:numId w:val="7"/>
                        </w:numPr>
                        <w:spacing w:after="0" w:line="240" w:lineRule="auto"/>
                        <w:rPr>
                          <w:rFonts w:ascii="Arial" w:hAnsi="Arial" w:cs="Arial"/>
                        </w:rPr>
                      </w:pPr>
                      <w:r>
                        <w:rPr>
                          <w:rFonts w:ascii="Arial" w:hAnsi="Arial" w:cs="Arial"/>
                        </w:rPr>
                        <w:t>Highlight Report</w:t>
                      </w:r>
                    </w:p>
                    <w:p>
                      <w:pPr>
                        <w:pStyle w:val="ListParagraph"/>
                        <w:numPr>
                          <w:ilvl w:val="0"/>
                          <w:numId w:val="7"/>
                        </w:numPr>
                        <w:spacing w:after="0" w:line="240" w:lineRule="auto"/>
                        <w:rPr>
                          <w:rFonts w:ascii="Arial" w:hAnsi="Arial" w:cs="Arial"/>
                        </w:rPr>
                      </w:pPr>
                      <w:r>
                        <w:rPr>
                          <w:rFonts w:ascii="Arial" w:hAnsi="Arial" w:cs="Arial"/>
                        </w:rPr>
                        <w:t xml:space="preserve">Click </w:t>
                      </w:r>
                      <w:r>
                        <w:rPr>
                          <w:rFonts w:ascii="Arial" w:hAnsi="Arial" w:cs="Arial"/>
                          <w:b/>
                        </w:rPr>
                        <w:t>Open</w:t>
                      </w:r>
                    </w:p>
                    <w:p/>
                    <w:p/>
                  </w:txbxContent>
                </v:textbox>
              </v:shape>
            </w:pict>
          </mc:Fallback>
        </mc:AlternateContent>
      </w:r>
    </w:p>
    <w:p>
      <w:pPr>
        <w:spacing w:before="18" w:after="0" w:line="220" w:lineRule="exact"/>
        <w:rPr>
          <w:rFonts w:ascii="Arial" w:hAnsi="Arial" w:cs="Arial"/>
        </w:rPr>
      </w:pPr>
    </w:p>
    <w:p>
      <w:pPr>
        <w:spacing w:before="18" w:after="0" w:line="220" w:lineRule="exact"/>
        <w:rPr>
          <w:rFonts w:ascii="Arial" w:hAnsi="Arial" w:cs="Arial"/>
        </w:rPr>
      </w:pPr>
    </w:p>
    <w:p>
      <w:pPr>
        <w:pStyle w:val="ListParagraph"/>
        <w:spacing w:before="18" w:after="0" w:line="220" w:lineRule="exact"/>
        <w:rPr>
          <w:rFonts w:ascii="Arial" w:hAnsi="Arial" w:cs="Arial"/>
        </w:rPr>
      </w:pPr>
    </w:p>
    <w:p>
      <w:pPr>
        <w:spacing w:before="18" w:after="0" w:line="220" w:lineRule="exact"/>
        <w:rPr>
          <w:rFonts w:ascii="Arial" w:hAnsi="Arial" w:cs="Arial"/>
        </w:rPr>
      </w:pPr>
    </w:p>
    <w:p>
      <w:pPr>
        <w:spacing w:before="18" w:after="0" w:line="220" w:lineRule="exact"/>
        <w:rPr>
          <w:rFonts w:ascii="Arial" w:hAnsi="Arial" w:cs="Arial"/>
        </w:rPr>
      </w:pPr>
    </w:p>
    <w:p>
      <w:pPr>
        <w:spacing w:before="18" w:after="0" w:line="220" w:lineRule="exact"/>
        <w:rPr>
          <w:rFonts w:ascii="Arial" w:hAnsi="Arial" w:cs="Arial"/>
        </w:rPr>
      </w:pPr>
    </w:p>
    <w:p>
      <w:pPr>
        <w:spacing w:before="18" w:after="0" w:line="220" w:lineRule="exact"/>
        <w:rPr>
          <w:rFonts w:ascii="Arial" w:hAnsi="Arial" w:cs="Arial"/>
        </w:rPr>
      </w:pPr>
    </w:p>
    <w:p>
      <w:pPr>
        <w:spacing w:before="18" w:after="0" w:line="220" w:lineRule="exact"/>
        <w:rPr>
          <w:rFonts w:ascii="Arial" w:hAnsi="Arial" w:cs="Arial"/>
        </w:rPr>
      </w:pPr>
    </w:p>
    <w:p>
      <w:pPr>
        <w:spacing w:before="18" w:after="0" w:line="220" w:lineRule="exact"/>
        <w:rPr>
          <w:rFonts w:ascii="Arial" w:hAnsi="Arial" w:cs="Arial"/>
        </w:rPr>
      </w:pPr>
    </w:p>
    <w:p>
      <w:pPr>
        <w:spacing w:before="18" w:after="0" w:line="220" w:lineRule="exact"/>
        <w:rPr>
          <w:rFonts w:ascii="Arial" w:hAnsi="Arial" w:cs="Arial"/>
        </w:rPr>
      </w:pPr>
    </w:p>
    <w:p>
      <w:pPr>
        <w:spacing w:before="18" w:after="0" w:line="220" w:lineRule="exact"/>
        <w:rPr>
          <w:rFonts w:ascii="Arial" w:hAnsi="Arial" w:cs="Arial"/>
        </w:rPr>
      </w:pPr>
    </w:p>
    <w:p>
      <w:pPr>
        <w:spacing w:before="18" w:after="0" w:line="220" w:lineRule="exact"/>
        <w:rPr>
          <w:rFonts w:ascii="Arial" w:hAnsi="Arial" w:cs="Arial"/>
        </w:rPr>
      </w:pPr>
      <w:r>
        <w:rPr>
          <w:noProof/>
        </w:rPr>
        <w:drawing>
          <wp:anchor distT="0" distB="0" distL="114300" distR="114300" simplePos="0" relativeHeight="251661312" behindDoc="0" locked="0" layoutInCell="1" allowOverlap="1">
            <wp:simplePos x="0" y="0"/>
            <wp:positionH relativeFrom="margin">
              <wp:posOffset>171450</wp:posOffset>
            </wp:positionH>
            <wp:positionV relativeFrom="margin">
              <wp:posOffset>5055870</wp:posOffset>
            </wp:positionV>
            <wp:extent cx="2705100" cy="190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05100" cy="1906270"/>
                    </a:xfrm>
                    <a:prstGeom prst="rect">
                      <a:avLst/>
                    </a:prstGeom>
                  </pic:spPr>
                </pic:pic>
              </a:graphicData>
            </a:graphic>
            <wp14:sizeRelH relativeFrom="margin">
              <wp14:pctWidth>0</wp14:pctWidth>
            </wp14:sizeRelH>
            <wp14:sizeRelV relativeFrom="margin">
              <wp14:pctHeight>0</wp14:pctHeight>
            </wp14:sizeRelV>
          </wp:anchor>
        </w:drawing>
      </w:r>
    </w:p>
    <w:p>
      <w:pPr>
        <w:spacing w:before="18" w:after="0" w:line="220" w:lineRule="exact"/>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3223260</wp:posOffset>
                </wp:positionH>
                <wp:positionV relativeFrom="paragraph">
                  <wp:posOffset>82550</wp:posOffset>
                </wp:positionV>
                <wp:extent cx="1677670" cy="715617"/>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1677670" cy="7156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b/>
                              </w:rPr>
                            </w:pPr>
                            <w:r>
                              <w:rPr>
                                <w:rFonts w:ascii="Arial" w:hAnsi="Arial" w:cs="Arial"/>
                              </w:rPr>
                              <w:t xml:space="preserve">5. Click </w:t>
                            </w:r>
                            <w:r>
                              <w:rPr>
                                <w:rFonts w:ascii="Arial" w:hAnsi="Arial" w:cs="Arial"/>
                                <w:b/>
                              </w:rPr>
                              <w:t>Import</w:t>
                            </w:r>
                          </w:p>
                          <w:p>
                            <w:pPr>
                              <w:rPr>
                                <w:rFonts w:ascii="Arial" w:hAnsi="Arial" w:cs="Arial"/>
                                <w:b/>
                              </w:rPr>
                            </w:pPr>
                            <w:r>
                              <w:rPr>
                                <w:rFonts w:ascii="Arial" w:hAnsi="Arial" w:cs="Arial"/>
                              </w:rPr>
                              <w:t>6. Click</w:t>
                            </w:r>
                            <w:r>
                              <w:rPr>
                                <w:rFonts w:ascii="Arial" w:hAnsi="Arial" w:cs="Arial"/>
                                <w:b/>
                              </w:rPr>
                              <w:t xml:space="preserve"> 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53.8pt;margin-top:6.5pt;width:132.1pt;height:5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" fillcolor="white [3201]" stroked="f" strokeweight=".5pt">
                <v:textbox>
                  <w:txbxContent>
                    <w:p>
                      <w:pPr>
                        <w:rPr>
                          <w:rFonts w:ascii="Arial" w:hAnsi="Arial" w:cs="Arial"/>
                          <w:b/>
                        </w:rPr>
                      </w:pPr>
                      <w:r>
                        <w:rPr>
                          <w:rFonts w:ascii="Arial" w:hAnsi="Arial" w:cs="Arial"/>
                        </w:rPr>
                        <w:t xml:space="preserve">5. Click </w:t>
                      </w:r>
                      <w:r>
                        <w:rPr>
                          <w:rFonts w:ascii="Arial" w:hAnsi="Arial" w:cs="Arial"/>
                          <w:b/>
                        </w:rPr>
                        <w:t>Import</w:t>
                      </w:r>
                    </w:p>
                    <w:p>
                      <w:pPr>
                        <w:rPr>
                          <w:rFonts w:ascii="Arial" w:hAnsi="Arial" w:cs="Arial"/>
                          <w:b/>
                        </w:rPr>
                      </w:pPr>
                      <w:r>
                        <w:rPr>
                          <w:rFonts w:ascii="Arial" w:hAnsi="Arial" w:cs="Arial"/>
                        </w:rPr>
                        <w:t>6. Click</w:t>
                      </w:r>
                      <w:r>
                        <w:rPr>
                          <w:rFonts w:ascii="Arial" w:hAnsi="Arial" w:cs="Arial"/>
                          <w:b/>
                        </w:rPr>
                        <w:t xml:space="preserve"> Close</w:t>
                      </w:r>
                    </w:p>
                  </w:txbxContent>
                </v:textbox>
              </v:shape>
            </w:pict>
          </mc:Fallback>
        </mc:AlternateContent>
      </w:r>
    </w:p>
    <w:p>
      <w:pPr>
        <w:spacing w:before="18" w:after="0" w:line="220" w:lineRule="exact"/>
        <w:rPr>
          <w:rFonts w:ascii="Arial" w:hAnsi="Arial" w:cs="Arial"/>
        </w:rPr>
      </w:pPr>
    </w:p>
    <w:p>
      <w:pPr>
        <w:spacing w:before="18" w:after="0" w:line="220" w:lineRule="exact"/>
        <w:rPr>
          <w:rFonts w:ascii="Arial" w:hAnsi="Arial" w:cs="Arial"/>
        </w:rPr>
      </w:pPr>
    </w:p>
    <w:p>
      <w:pPr>
        <w:spacing w:after="0" w:line="246" w:lineRule="auto"/>
        <w:ind w:right="49"/>
        <w:rPr>
          <w:rFonts w:ascii="Arial" w:eastAsia="Arial" w:hAnsi="Arial" w:cs="Arial"/>
          <w:color w:val="FF0000"/>
          <w:sz w:val="18"/>
          <w:szCs w:val="18"/>
        </w:rPr>
      </w:pPr>
    </w:p>
    <w:p>
      <w:pPr>
        <w:spacing w:after="0" w:line="246" w:lineRule="auto"/>
        <w:ind w:left="118" w:right="49"/>
        <w:rPr>
          <w:rFonts w:ascii="Arial" w:eastAsia="Arial" w:hAnsi="Arial" w:cs="Arial"/>
          <w:color w:val="00793C"/>
          <w:sz w:val="48"/>
          <w:szCs w:val="48"/>
        </w:rPr>
      </w:pPr>
    </w:p>
    <w:p>
      <w:pPr>
        <w:spacing w:after="0" w:line="246" w:lineRule="auto"/>
        <w:ind w:left="118" w:right="49"/>
        <w:rPr>
          <w:rFonts w:ascii="Arial" w:eastAsia="Arial" w:hAnsi="Arial" w:cs="Arial"/>
          <w:color w:val="00793C"/>
          <w:sz w:val="48"/>
          <w:szCs w:val="48"/>
        </w:rPr>
      </w:pPr>
    </w:p>
    <w:p>
      <w:pPr>
        <w:spacing w:after="0" w:line="246" w:lineRule="auto"/>
        <w:ind w:left="118" w:right="49"/>
        <w:rPr>
          <w:rFonts w:ascii="Arial" w:eastAsia="Arial" w:hAnsi="Arial" w:cs="Arial"/>
          <w:sz w:val="24"/>
          <w:szCs w:val="24"/>
        </w:rPr>
      </w:pPr>
      <w:r>
        <w:rPr>
          <w:rFonts w:ascii="Arial" w:eastAsia="Arial" w:hAnsi="Arial" w:cs="Arial"/>
          <w:sz w:val="24"/>
          <w:szCs w:val="24"/>
        </w:rPr>
        <w:t>Your report is now ready to run.</w:t>
      </w:r>
    </w:p>
    <w:p>
      <w:pPr>
        <w:spacing w:after="0" w:line="246" w:lineRule="auto"/>
        <w:ind w:left="118" w:right="49"/>
        <w:rPr>
          <w:rFonts w:ascii="Arial" w:eastAsia="Arial" w:hAnsi="Arial" w:cs="Arial"/>
          <w:color w:val="00793C"/>
          <w:sz w:val="48"/>
          <w:szCs w:val="48"/>
        </w:rPr>
      </w:pPr>
    </w:p>
    <w:p>
      <w:pPr>
        <w:spacing w:after="0" w:line="246" w:lineRule="auto"/>
        <w:ind w:left="118" w:right="49"/>
        <w:rPr>
          <w:rFonts w:ascii="Arial" w:eastAsia="Arial" w:hAnsi="Arial" w:cs="Arial"/>
          <w:b/>
          <w:color w:val="00793C"/>
          <w:sz w:val="16"/>
          <w:szCs w:val="16"/>
        </w:rPr>
      </w:pPr>
    </w:p>
    <w:p>
      <w:pPr>
        <w:spacing w:after="0" w:line="246" w:lineRule="auto"/>
        <w:ind w:right="49"/>
        <w:rPr>
          <w:rFonts w:ascii="Arial" w:eastAsia="Arial" w:hAnsi="Arial" w:cs="Arial"/>
          <w:color w:val="00793C"/>
          <w:sz w:val="36"/>
          <w:szCs w:val="36"/>
        </w:rPr>
      </w:pPr>
    </w:p>
    <w:p>
      <w:pPr>
        <w:spacing w:after="0" w:line="246" w:lineRule="auto"/>
        <w:ind w:right="49"/>
        <w:rPr>
          <w:rFonts w:ascii="Arial" w:eastAsia="Arial" w:hAnsi="Arial" w:cs="Arial"/>
          <w:b/>
          <w:color w:val="00793C"/>
          <w:sz w:val="36"/>
          <w:szCs w:val="36"/>
        </w:rPr>
      </w:pPr>
    </w:p>
    <w:p>
      <w:pPr>
        <w:spacing w:after="0" w:line="246" w:lineRule="auto"/>
        <w:ind w:right="49"/>
        <w:rPr>
          <w:rFonts w:ascii="Arial" w:eastAsia="Arial" w:hAnsi="Arial" w:cs="Arial"/>
          <w:b/>
          <w:color w:val="00793C"/>
          <w:sz w:val="36"/>
          <w:szCs w:val="36"/>
        </w:rPr>
      </w:pPr>
    </w:p>
    <w:p>
      <w:pPr>
        <w:spacing w:after="0" w:line="246" w:lineRule="auto"/>
        <w:ind w:right="49"/>
        <w:rPr>
          <w:rFonts w:ascii="Arial" w:eastAsia="Arial" w:hAnsi="Arial" w:cs="Arial"/>
          <w:b/>
          <w:color w:val="00793C"/>
          <w:sz w:val="36"/>
          <w:szCs w:val="36"/>
        </w:rPr>
      </w:pPr>
    </w:p>
    <w:p>
      <w:pPr>
        <w:spacing w:after="0" w:line="246" w:lineRule="auto"/>
        <w:ind w:right="49"/>
        <w:rPr>
          <w:rFonts w:ascii="Arial" w:eastAsia="Arial" w:hAnsi="Arial" w:cs="Arial"/>
          <w:b/>
          <w:color w:val="00793C"/>
          <w:sz w:val="36"/>
          <w:szCs w:val="36"/>
        </w:rPr>
      </w:pPr>
    </w:p>
    <w:p>
      <w:pPr>
        <w:spacing w:after="0" w:line="246" w:lineRule="auto"/>
        <w:ind w:right="49"/>
        <w:rPr>
          <w:rFonts w:ascii="Arial" w:eastAsia="Arial" w:hAnsi="Arial" w:cs="Arial"/>
          <w:b/>
          <w:color w:val="00793C"/>
          <w:sz w:val="36"/>
          <w:szCs w:val="36"/>
        </w:rPr>
      </w:pPr>
      <w:r>
        <w:rPr>
          <w:rFonts w:ascii="Arial" w:eastAsia="Arial" w:hAnsi="Arial" w:cs="Arial"/>
          <w:b/>
          <w:color w:val="00793C"/>
          <w:sz w:val="36"/>
          <w:szCs w:val="36"/>
        </w:rPr>
        <w:t>Running the report</w:t>
      </w:r>
    </w:p>
    <w:p>
      <w:pPr>
        <w:pStyle w:val="ListParagraph"/>
        <w:numPr>
          <w:ilvl w:val="0"/>
          <w:numId w:val="4"/>
        </w:numPr>
        <w:spacing w:after="0" w:line="240" w:lineRule="auto"/>
        <w:rPr>
          <w:rFonts w:ascii="Arial" w:hAnsi="Arial" w:cs="Arial"/>
          <w:color w:val="FF0000"/>
        </w:rPr>
      </w:pPr>
      <w:r>
        <w:rPr>
          <w:rFonts w:ascii="Arial" w:hAnsi="Arial" w:cs="Arial"/>
        </w:rPr>
        <w:t>In SIMS, go to Reports – Design / Open an Existing Report</w:t>
      </w:r>
    </w:p>
    <w:p>
      <w:pPr>
        <w:pStyle w:val="ListParagraph"/>
        <w:spacing w:after="0" w:line="240" w:lineRule="auto"/>
        <w:rPr>
          <w:rFonts w:ascii="Arial" w:hAnsi="Arial" w:cs="Arial"/>
          <w:color w:val="FF0000"/>
        </w:rPr>
      </w:pPr>
    </w:p>
    <w:p>
      <w:pPr>
        <w:pStyle w:val="ListParagraph"/>
        <w:numPr>
          <w:ilvl w:val="0"/>
          <w:numId w:val="4"/>
        </w:numPr>
        <w:spacing w:after="0" w:line="240" w:lineRule="auto"/>
        <w:rPr>
          <w:rFonts w:ascii="Arial" w:hAnsi="Arial" w:cs="Arial"/>
          <w:color w:val="FF0000"/>
        </w:rPr>
      </w:pPr>
      <w:r>
        <w:rPr>
          <w:rFonts w:ascii="Arial" w:hAnsi="Arial" w:cs="Arial"/>
        </w:rPr>
        <w:t xml:space="preserve">Click the </w:t>
      </w:r>
      <w:r>
        <w:rPr>
          <w:rFonts w:ascii="Arial" w:hAnsi="Arial" w:cs="Arial"/>
          <w:b/>
        </w:rPr>
        <w:t>+</w:t>
      </w:r>
      <w:r>
        <w:rPr>
          <w:rFonts w:ascii="Arial" w:hAnsi="Arial" w:cs="Arial"/>
        </w:rPr>
        <w:t xml:space="preserve"> next to </w:t>
      </w:r>
      <w:r>
        <w:rPr>
          <w:rFonts w:ascii="Arial" w:hAnsi="Arial" w:cs="Arial"/>
          <w:b/>
        </w:rPr>
        <w:t>Focus</w:t>
      </w:r>
      <w:r>
        <w:rPr>
          <w:rFonts w:ascii="Arial" w:hAnsi="Arial" w:cs="Arial"/>
        </w:rPr>
        <w:t xml:space="preserve">, </w:t>
      </w:r>
      <w:r>
        <w:rPr>
          <w:rFonts w:ascii="Arial" w:hAnsi="Arial" w:cs="Arial"/>
          <w:b/>
        </w:rPr>
        <w:t>+</w:t>
      </w:r>
      <w:r>
        <w:rPr>
          <w:rFonts w:ascii="Arial" w:hAnsi="Arial" w:cs="Arial"/>
        </w:rPr>
        <w:t xml:space="preserve"> next to </w:t>
      </w:r>
      <w:r>
        <w:rPr>
          <w:rFonts w:ascii="Arial" w:hAnsi="Arial" w:cs="Arial"/>
          <w:b/>
        </w:rPr>
        <w:t xml:space="preserve">Student </w:t>
      </w:r>
      <w:r>
        <w:rPr>
          <w:rFonts w:ascii="Arial" w:hAnsi="Arial" w:cs="Arial"/>
        </w:rPr>
        <w:t xml:space="preserve">select the </w:t>
      </w:r>
      <w:r>
        <w:rPr>
          <w:rFonts w:ascii="Arial" w:hAnsi="Arial" w:cs="Arial"/>
          <w:b/>
        </w:rPr>
        <w:t>Report</w:t>
      </w:r>
      <w:r>
        <w:rPr>
          <w:rFonts w:ascii="Arial" w:hAnsi="Arial" w:cs="Arial"/>
        </w:rPr>
        <w:t xml:space="preserve"> </w:t>
      </w:r>
    </w:p>
    <w:p>
      <w:pPr>
        <w:spacing w:after="0" w:line="240" w:lineRule="auto"/>
        <w:rPr>
          <w:rFonts w:ascii="Arial" w:hAnsi="Arial" w:cs="Arial"/>
        </w:rPr>
      </w:pPr>
    </w:p>
    <w:p>
      <w:pPr>
        <w:pStyle w:val="ListParagraph"/>
        <w:numPr>
          <w:ilvl w:val="0"/>
          <w:numId w:val="4"/>
        </w:numPr>
        <w:spacing w:after="0" w:line="240" w:lineRule="auto"/>
        <w:rPr>
          <w:rFonts w:ascii="Arial" w:hAnsi="Arial" w:cs="Arial"/>
        </w:rPr>
      </w:pPr>
      <w:r>
        <w:rPr>
          <w:rFonts w:ascii="Arial" w:hAnsi="Arial" w:cs="Arial"/>
        </w:rPr>
        <w:t xml:space="preserve">Double click on the report </w:t>
      </w:r>
      <w:proofErr w:type="spellStart"/>
      <w:proofErr w:type="gramStart"/>
      <w:r>
        <w:rPr>
          <w:rFonts w:ascii="Arial" w:hAnsi="Arial" w:cs="Arial"/>
          <w:b/>
        </w:rPr>
        <w:t>Report</w:t>
      </w:r>
      <w:proofErr w:type="spellEnd"/>
      <w:r>
        <w:rPr>
          <w:rFonts w:ascii="Arial" w:hAnsi="Arial" w:cs="Arial"/>
          <w:b/>
        </w:rPr>
        <w:t xml:space="preserve">  (</w:t>
      </w:r>
      <w:proofErr w:type="gramEnd"/>
      <w:r>
        <w:rPr>
          <w:rFonts w:ascii="Arial" w:hAnsi="Arial" w:cs="Arial"/>
          <w:b/>
        </w:rPr>
        <w:t xml:space="preserve">You can at this stage right click on the report SIMS – Self Isolation  Y Code </w:t>
      </w:r>
      <w:r>
        <w:rPr>
          <w:rFonts w:ascii="Arial" w:hAnsi="Arial" w:cs="Arial"/>
        </w:rPr>
        <w:t>and send to</w:t>
      </w:r>
      <w:r>
        <w:rPr>
          <w:rFonts w:ascii="Arial" w:hAnsi="Arial" w:cs="Arial"/>
          <w:b/>
        </w:rPr>
        <w:t xml:space="preserve"> </w:t>
      </w:r>
      <w:proofErr w:type="spellStart"/>
      <w:r>
        <w:rPr>
          <w:rFonts w:ascii="Arial" w:hAnsi="Arial" w:cs="Arial"/>
          <w:b/>
        </w:rPr>
        <w:t>Favourites</w:t>
      </w:r>
      <w:proofErr w:type="spellEnd"/>
      <w:r>
        <w:rPr>
          <w:rFonts w:ascii="Arial" w:hAnsi="Arial" w:cs="Arial"/>
          <w:b/>
        </w:rPr>
        <w:t xml:space="preserve"> </w:t>
      </w:r>
      <w:r>
        <w:rPr>
          <w:rFonts w:ascii="Arial" w:hAnsi="Arial" w:cs="Arial"/>
        </w:rPr>
        <w:t>this will put a copy of the report on your SIMS home page)</w:t>
      </w:r>
    </w:p>
    <w:p>
      <w:pPr>
        <w:pStyle w:val="ListParagraph"/>
        <w:spacing w:line="240" w:lineRule="auto"/>
        <w:rPr>
          <w:rFonts w:ascii="Arial" w:hAnsi="Arial" w:cs="Arial"/>
        </w:rPr>
      </w:pPr>
    </w:p>
    <w:p>
      <w:pPr>
        <w:pStyle w:val="ListParagraph"/>
        <w:numPr>
          <w:ilvl w:val="0"/>
          <w:numId w:val="4"/>
        </w:numPr>
        <w:spacing w:after="0" w:line="240" w:lineRule="auto"/>
        <w:rPr>
          <w:rFonts w:ascii="Arial" w:hAnsi="Arial" w:cs="Arial"/>
        </w:rPr>
      </w:pPr>
      <w:r>
        <w:rPr>
          <w:rFonts w:ascii="Arial" w:hAnsi="Arial" w:cs="Arial"/>
        </w:rPr>
        <w:t>Select the date range you wish to report on</w:t>
      </w:r>
    </w:p>
    <w:p>
      <w:pPr>
        <w:pStyle w:val="ListParagraph"/>
        <w:spacing w:after="0" w:line="240" w:lineRule="auto"/>
        <w:rPr>
          <w:rFonts w:ascii="Arial" w:hAnsi="Arial" w:cs="Arial"/>
        </w:rPr>
      </w:pPr>
    </w:p>
    <w:p>
      <w:pPr>
        <w:pStyle w:val="ListParagraph"/>
        <w:numPr>
          <w:ilvl w:val="0"/>
          <w:numId w:val="4"/>
        </w:numPr>
        <w:spacing w:after="0" w:line="240" w:lineRule="auto"/>
        <w:rPr>
          <w:rFonts w:ascii="Arial" w:hAnsi="Arial" w:cs="Arial"/>
        </w:rPr>
      </w:pPr>
      <w:r>
        <w:rPr>
          <w:rFonts w:ascii="Arial" w:hAnsi="Arial" w:cs="Arial"/>
        </w:rPr>
        <w:t>Click</w:t>
      </w:r>
      <w:r>
        <w:rPr>
          <w:rFonts w:ascii="Arial" w:hAnsi="Arial" w:cs="Arial"/>
          <w:b/>
        </w:rPr>
        <w:t xml:space="preserve"> OK</w:t>
      </w:r>
      <w:r>
        <w:rPr>
          <w:rFonts w:ascii="Arial" w:hAnsi="Arial" w:cs="Arial"/>
        </w:rPr>
        <w:t xml:space="preserve"> to run the report</w:t>
      </w:r>
    </w:p>
    <w:p>
      <w:pPr>
        <w:pStyle w:val="ListParagraph"/>
        <w:numPr>
          <w:ilvl w:val="0"/>
          <w:numId w:val="4"/>
        </w:numPr>
        <w:spacing w:before="18" w:after="0" w:line="240" w:lineRule="auto"/>
        <w:rPr>
          <w:rFonts w:ascii="Arial" w:hAnsi="Arial" w:cs="Arial"/>
        </w:rPr>
      </w:pPr>
      <w:r>
        <w:rPr>
          <w:rFonts w:ascii="Arial" w:hAnsi="Arial" w:cs="Arial"/>
        </w:rPr>
        <w:t>The report will open in Excel in student alphabetical order.</w:t>
      </w:r>
    </w:p>
    <w:p>
      <w:pPr>
        <w:spacing w:before="18" w:after="0" w:line="240" w:lineRule="auto"/>
        <w:rPr>
          <w:rFonts w:ascii="Arial" w:hAnsi="Arial" w:cs="Arial"/>
        </w:rPr>
      </w:pPr>
    </w:p>
    <w:p>
      <w:pPr>
        <w:spacing w:before="18" w:after="0" w:line="240" w:lineRule="auto"/>
        <w:rPr>
          <w:rFonts w:ascii="Arial" w:hAnsi="Arial" w:cs="Arial"/>
        </w:rPr>
      </w:pPr>
      <w:r>
        <w:rPr>
          <w:rFonts w:ascii="Arial" w:hAnsi="Arial" w:cs="Arial"/>
        </w:rPr>
        <w:t xml:space="preserve">If you wish to use the filters for example to filter on reg or year groups </w:t>
      </w:r>
      <w:proofErr w:type="spellStart"/>
      <w:r>
        <w:rPr>
          <w:rFonts w:ascii="Arial" w:hAnsi="Arial" w:cs="Arial"/>
        </w:rPr>
        <w:t>etc</w:t>
      </w:r>
      <w:proofErr w:type="spellEnd"/>
      <w:r>
        <w:rPr>
          <w:rFonts w:ascii="Arial" w:hAnsi="Arial" w:cs="Arial"/>
        </w:rPr>
        <w:t>, highlight the row displaying Name, Year, Reg, Mark, Mark date,</w:t>
      </w:r>
    </w:p>
    <w:p>
      <w:pPr>
        <w:spacing w:before="18" w:after="0" w:line="240" w:lineRule="auto"/>
        <w:rPr>
          <w:rFonts w:ascii="Arial" w:hAnsi="Arial" w:cs="Arial"/>
        </w:rPr>
      </w:pPr>
      <w:r>
        <w:rPr>
          <w:noProof/>
        </w:rPr>
        <w:drawing>
          <wp:inline distT="0" distB="0" distL="0" distR="0">
            <wp:extent cx="4581525" cy="123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1525" cy="1238250"/>
                    </a:xfrm>
                    <a:prstGeom prst="rect">
                      <a:avLst/>
                    </a:prstGeom>
                  </pic:spPr>
                </pic:pic>
              </a:graphicData>
            </a:graphic>
          </wp:inline>
        </w:drawing>
      </w:r>
    </w:p>
    <w:p>
      <w:pPr>
        <w:spacing w:before="18" w:after="0" w:line="240" w:lineRule="auto"/>
        <w:rPr>
          <w:rFonts w:ascii="Arial" w:hAnsi="Arial" w:cs="Arial"/>
        </w:rPr>
      </w:pPr>
    </w:p>
    <w:p>
      <w:pPr>
        <w:spacing w:before="18" w:after="0" w:line="240" w:lineRule="auto"/>
        <w:rPr>
          <w:rFonts w:ascii="Arial" w:hAnsi="Arial" w:cs="Arial"/>
        </w:rPr>
      </w:pPr>
    </w:p>
    <w:p>
      <w:pPr>
        <w:spacing w:before="18" w:after="0" w:line="240" w:lineRule="auto"/>
        <w:rPr>
          <w:rFonts w:ascii="Arial" w:hAnsi="Arial" w:cs="Arial"/>
        </w:rPr>
      </w:pPr>
      <w:r>
        <w:rPr>
          <w:rFonts w:ascii="Arial" w:hAnsi="Arial" w:cs="Arial"/>
        </w:rPr>
        <w:t xml:space="preserve">Then click on </w:t>
      </w:r>
      <w:r>
        <w:rPr>
          <w:rFonts w:ascii="Arial" w:hAnsi="Arial" w:cs="Arial"/>
          <w:b/>
        </w:rPr>
        <w:t>Data</w:t>
      </w:r>
      <w:r>
        <w:rPr>
          <w:rFonts w:ascii="Arial" w:hAnsi="Arial" w:cs="Arial"/>
        </w:rPr>
        <w:t xml:space="preserve">, then click on </w:t>
      </w:r>
      <w:r>
        <w:rPr>
          <w:rFonts w:ascii="Arial" w:hAnsi="Arial" w:cs="Arial"/>
          <w:b/>
        </w:rPr>
        <w:t>Filter</w:t>
      </w:r>
      <w:r>
        <w:rPr>
          <w:rFonts w:ascii="Arial" w:hAnsi="Arial" w:cs="Arial"/>
        </w:rPr>
        <w:t>.  You will now be able to use the drop-down menus to make your selections.</w:t>
      </w:r>
    </w:p>
    <w:p>
      <w:pPr>
        <w:spacing w:before="18" w:after="0" w:line="240" w:lineRule="auto"/>
        <w:rPr>
          <w:rFonts w:ascii="Arial" w:hAnsi="Arial" w:cs="Arial"/>
        </w:rPr>
      </w:pPr>
    </w:p>
    <w:p>
      <w:pPr>
        <w:spacing w:before="18" w:after="0" w:line="240" w:lineRule="auto"/>
        <w:rPr>
          <w:rFonts w:ascii="Arial" w:hAnsi="Arial" w:cs="Arial"/>
        </w:rPr>
      </w:pPr>
      <w:r>
        <w:rPr>
          <w:noProof/>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1200150</wp:posOffset>
                </wp:positionV>
                <wp:extent cx="30670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067050"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25pt;margin-top:94.5pt;width:241.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" filled="f" strokecolor="red" strokeweight="2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152401</wp:posOffset>
                </wp:positionV>
                <wp:extent cx="390525" cy="342900"/>
                <wp:effectExtent l="0" t="0" r="28575" b="19050"/>
                <wp:wrapNone/>
                <wp:docPr id="10" name="Oval 10"/>
                <wp:cNvGraphicFramePr/>
                <a:graphic xmlns:a="http://schemas.openxmlformats.org/drawingml/2006/main">
                  <a:graphicData uri="http://schemas.microsoft.com/office/word/2010/wordprocessingShape">
                    <wps:wsp>
                      <wps:cNvSpPr/>
                      <wps:spPr>
                        <a:xfrm>
                          <a:off x="0" y="0"/>
                          <a:ext cx="390525" cy="3429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0.45pt;margin-top:12pt;width:30.75pt;height:27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" filled="f" strokecolor="red" strokeweight="2pt">
                <w10:wrap anchorx="margin"/>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2362200</wp:posOffset>
                </wp:positionH>
                <wp:positionV relativeFrom="paragraph">
                  <wp:posOffset>19050</wp:posOffset>
                </wp:positionV>
                <wp:extent cx="314325" cy="180975"/>
                <wp:effectExtent l="0" t="0" r="28575" b="28575"/>
                <wp:wrapNone/>
                <wp:docPr id="9" name="Oval 9"/>
                <wp:cNvGraphicFramePr/>
                <a:graphic xmlns:a="http://schemas.openxmlformats.org/drawingml/2006/main">
                  <a:graphicData uri="http://schemas.microsoft.com/office/word/2010/wordprocessingShape">
                    <wps:wsp>
                      <wps:cNvSpPr/>
                      <wps:spPr>
                        <a:xfrm>
                          <a:off x="0" y="0"/>
                          <a:ext cx="314325" cy="180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86pt;margin-top:1.5pt;width:24.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" filled="f" strokecolor="red" strokeweight="2pt"/>
            </w:pict>
          </mc:Fallback>
        </mc:AlternateContent>
      </w:r>
      <w:r>
        <w:rPr>
          <w:noProof/>
        </w:rPr>
        <w:drawing>
          <wp:inline distT="0" distB="0" distL="0" distR="0">
            <wp:extent cx="5435600" cy="1493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5600" cy="1493520"/>
                    </a:xfrm>
                    <a:prstGeom prst="rect">
                      <a:avLst/>
                    </a:prstGeom>
                  </pic:spPr>
                </pic:pic>
              </a:graphicData>
            </a:graphic>
          </wp:inline>
        </w:drawing>
      </w:r>
    </w:p>
    <w:sectPr>
      <w:pgSz w:w="11920" w:h="16840"/>
      <w:pgMar w:top="15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4E54"/>
    <w:multiLevelType w:val="hybridMultilevel"/>
    <w:tmpl w:val="02302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A4BCB"/>
    <w:multiLevelType w:val="hybridMultilevel"/>
    <w:tmpl w:val="6BC28852"/>
    <w:lvl w:ilvl="0" w:tplc="41C0BCA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C10682"/>
    <w:multiLevelType w:val="hybridMultilevel"/>
    <w:tmpl w:val="02302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1072F"/>
    <w:multiLevelType w:val="hybridMultilevel"/>
    <w:tmpl w:val="AEE8A96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0056E"/>
    <w:multiLevelType w:val="hybridMultilevel"/>
    <w:tmpl w:val="C8201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C50193"/>
    <w:multiLevelType w:val="hybridMultilevel"/>
    <w:tmpl w:val="02302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576D5"/>
    <w:multiLevelType w:val="hybridMultilevel"/>
    <w:tmpl w:val="589E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142A3"/>
    <w:multiLevelType w:val="hybridMultilevel"/>
    <w:tmpl w:val="773E0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9A6AD-A6D2-4789-AD00-34E46C58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School Workforce Census</vt:lpstr>
    </vt:vector>
  </TitlesOfParts>
  <Company>Warwickshire County Council</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Workforce Census</dc:title>
  <dc:subject>November 2011</dc:subject>
  <dc:creator>Yvonne Callaghan</dc:creator>
  <cp:keywords>Document Version 1</cp:keywords>
  <cp:lastModifiedBy>Yvonne Callaghan</cp:lastModifiedBy>
  <cp:revision>5</cp:revision>
  <dcterms:created xsi:type="dcterms:W3CDTF">2020-03-16T14:15:00Z</dcterms:created>
  <dcterms:modified xsi:type="dcterms:W3CDTF">2020-03-18T11:06:00Z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LastSaved">
    <vt:filetime>2018-04-20T00:00:00Z</vt:filetime>
  </property>
</Properties>
</file>